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62EC" w14:textId="2518324C" w:rsidR="00403180" w:rsidRPr="006C1AF6" w:rsidRDefault="00896975" w:rsidP="00403180">
      <w:pPr>
        <w:pStyle w:val="docdata"/>
        <w:spacing w:before="0" w:beforeAutospacing="0" w:after="0" w:afterAutospacing="0"/>
        <w:jc w:val="center"/>
        <w:rPr>
          <w:color w:val="17365D"/>
        </w:rPr>
      </w:pPr>
      <w:r>
        <w:rPr>
          <w:rFonts w:ascii="Tahoma" w:hAnsi="Tahoma" w:cs="Tahoma"/>
          <w:b/>
          <w:bCs/>
          <w:color w:val="17365D"/>
          <w:sz w:val="28"/>
          <w:szCs w:val="28"/>
        </w:rPr>
        <w:t>« Identifier d</w:t>
      </w:r>
      <w:r w:rsidR="00403180" w:rsidRPr="006C1AF6">
        <w:rPr>
          <w:rFonts w:ascii="Tahoma" w:hAnsi="Tahoma" w:cs="Tahoma"/>
          <w:b/>
          <w:bCs/>
          <w:color w:val="17365D"/>
          <w:sz w:val="28"/>
          <w:szCs w:val="28"/>
        </w:rPr>
        <w:t>es indicateurs</w:t>
      </w:r>
      <w:r w:rsidR="00936DFC">
        <w:rPr>
          <w:rFonts w:ascii="Tahoma" w:hAnsi="Tahoma" w:cs="Tahoma"/>
          <w:b/>
          <w:bCs/>
          <w:color w:val="17365D"/>
          <w:sz w:val="28"/>
          <w:szCs w:val="28"/>
        </w:rPr>
        <w:t xml:space="preserve"> d’</w:t>
      </w:r>
      <w:r w:rsidR="000500D9">
        <w:rPr>
          <w:rFonts w:ascii="Tahoma" w:hAnsi="Tahoma" w:cs="Tahoma"/>
          <w:b/>
          <w:bCs/>
          <w:color w:val="17365D"/>
          <w:sz w:val="28"/>
          <w:szCs w:val="28"/>
        </w:rPr>
        <w:t xml:space="preserve">activité et d’objectifs et </w:t>
      </w:r>
      <w:r w:rsidR="00936DFC">
        <w:rPr>
          <w:rFonts w:ascii="Tahoma" w:hAnsi="Tahoma" w:cs="Tahoma"/>
          <w:b/>
          <w:bCs/>
          <w:color w:val="17365D"/>
          <w:sz w:val="28"/>
          <w:szCs w:val="28"/>
        </w:rPr>
        <w:t>les mesures à prendre »</w:t>
      </w:r>
    </w:p>
    <w:p w14:paraId="14F2D1CD" w14:textId="77777777" w:rsidR="00403180" w:rsidRDefault="00403180" w:rsidP="00403180">
      <w:pPr>
        <w:pStyle w:val="NormalWeb"/>
        <w:spacing w:before="0" w:beforeAutospacing="0" w:after="0" w:afterAutospacing="0"/>
      </w:pPr>
      <w:r>
        <w:rPr>
          <w:rFonts w:ascii="Tahoma" w:hAnsi="Tahoma" w:cs="Tahoma"/>
          <w:color w:val="17365D"/>
          <w:sz w:val="22"/>
          <w:szCs w:val="22"/>
        </w:rPr>
        <w:t> </w:t>
      </w:r>
    </w:p>
    <w:p w14:paraId="426765B0" w14:textId="77777777" w:rsidR="00403180" w:rsidRDefault="00403180" w:rsidP="00403180">
      <w:pPr>
        <w:pStyle w:val="NormalWeb"/>
        <w:spacing w:before="0" w:beforeAutospacing="0" w:after="0" w:afterAutospacing="0"/>
      </w:pPr>
      <w:r>
        <w:rPr>
          <w:rFonts w:ascii="Tahoma" w:hAnsi="Tahoma" w:cs="Tahoma"/>
          <w:color w:val="17365D"/>
          <w:sz w:val="22"/>
          <w:szCs w:val="22"/>
        </w:rPr>
        <w:t> </w:t>
      </w:r>
    </w:p>
    <w:p w14:paraId="13B4DDF8"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Ce qu’en dise les doctorants</w:t>
      </w:r>
      <w:r>
        <w:rPr>
          <w:rFonts w:ascii="Corbel" w:hAnsi="Corbel"/>
          <w:color w:val="000000"/>
          <w:sz w:val="22"/>
          <w:szCs w:val="22"/>
        </w:rPr>
        <w:t xml:space="preserve"> : </w:t>
      </w:r>
      <w:r>
        <w:rPr>
          <w:rFonts w:ascii="Corbel" w:hAnsi="Corbel"/>
          <w:i/>
          <w:iCs/>
          <w:color w:val="000000"/>
          <w:sz w:val="22"/>
          <w:szCs w:val="22"/>
        </w:rPr>
        <w:t>« La réflexion sur les indicateurs permet de creuser et de se fixer des objectifs plus précis.</w:t>
      </w:r>
      <w:r w:rsidR="006C1AF6">
        <w:rPr>
          <w:rFonts w:ascii="Corbel" w:hAnsi="Corbel"/>
          <w:i/>
          <w:iCs/>
          <w:color w:val="000000"/>
          <w:sz w:val="22"/>
          <w:szCs w:val="22"/>
        </w:rPr>
        <w:t> »</w:t>
      </w:r>
      <w:r>
        <w:rPr>
          <w:rFonts w:ascii="Corbel" w:hAnsi="Corbel"/>
          <w:i/>
          <w:iCs/>
          <w:color w:val="000000"/>
          <w:sz w:val="22"/>
          <w:szCs w:val="22"/>
        </w:rPr>
        <w:t xml:space="preserve"> ; « </w:t>
      </w:r>
      <w:r w:rsidR="006C1AF6">
        <w:rPr>
          <w:rFonts w:ascii="Corbel" w:hAnsi="Corbel"/>
          <w:i/>
          <w:iCs/>
          <w:color w:val="000000"/>
          <w:sz w:val="22"/>
          <w:szCs w:val="22"/>
        </w:rPr>
        <w:t>A</w:t>
      </w:r>
      <w:r>
        <w:rPr>
          <w:rFonts w:ascii="Corbel" w:hAnsi="Corbel"/>
          <w:i/>
          <w:iCs/>
          <w:color w:val="000000"/>
          <w:sz w:val="22"/>
          <w:szCs w:val="22"/>
        </w:rPr>
        <w:t>ide à avoir une vision claire des différents points qui entourent un objectif »</w:t>
      </w:r>
      <w:r w:rsidR="006C1AF6">
        <w:rPr>
          <w:rFonts w:ascii="Corbel" w:hAnsi="Corbel"/>
          <w:i/>
          <w:iCs/>
          <w:color w:val="000000"/>
          <w:sz w:val="22"/>
          <w:szCs w:val="22"/>
        </w:rPr>
        <w:t>.</w:t>
      </w:r>
    </w:p>
    <w:p w14:paraId="1CB41C15"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Quand </w:t>
      </w:r>
      <w:r>
        <w:rPr>
          <w:rFonts w:ascii="Corbel" w:hAnsi="Corbel"/>
          <w:color w:val="000000"/>
          <w:sz w:val="22"/>
          <w:szCs w:val="22"/>
        </w:rPr>
        <w:t>: Ce document doit vous accompagner dès le début de la thèse. Vous pouvez revenir dessus tous les 6 mois ou après chaque expérimentation.</w:t>
      </w:r>
    </w:p>
    <w:p w14:paraId="44A612D1"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Pourquoi </w:t>
      </w:r>
      <w:r>
        <w:rPr>
          <w:rFonts w:ascii="Corbel" w:hAnsi="Corbel"/>
          <w:color w:val="000000"/>
          <w:sz w:val="22"/>
          <w:szCs w:val="22"/>
        </w:rPr>
        <w:t>: Il permet de travailler sur la création des indicateurs d’objectifs, d’approfondir les mesures qui seront prises pendant la production des données, d’affiner le protocole expérimental, de suivre l’activité et le processus de recherche.</w:t>
      </w:r>
    </w:p>
    <w:p w14:paraId="786E3010"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 xml:space="preserve">Apports pour la thèse </w:t>
      </w:r>
      <w:r>
        <w:rPr>
          <w:rFonts w:ascii="Corbel" w:hAnsi="Corbel"/>
          <w:color w:val="000000"/>
          <w:sz w:val="22"/>
          <w:szCs w:val="22"/>
        </w:rPr>
        <w:t xml:space="preserve">: Rendre compte du travail effectué pendant la thèse et voir si les objectifs sont atteints. </w:t>
      </w:r>
    </w:p>
    <w:p w14:paraId="3636C23C" w14:textId="77777777" w:rsidR="007446D1" w:rsidRPr="00A96C19" w:rsidRDefault="00403180" w:rsidP="00403180">
      <w:pPr>
        <w:pStyle w:val="NormalWeb"/>
        <w:spacing w:before="0" w:beforeAutospacing="0" w:after="0" w:afterAutospacing="0"/>
      </w:pPr>
      <w:r>
        <w:rPr>
          <w:rFonts w:ascii="Tahoma" w:hAnsi="Tahoma" w:cs="Tahoma"/>
          <w:color w:val="17365D"/>
          <w:sz w:val="22"/>
          <w:szCs w:val="22"/>
        </w:rPr>
        <w:t> </w:t>
      </w:r>
    </w:p>
    <w:p w14:paraId="6DC64B57" w14:textId="77777777" w:rsidR="00403180" w:rsidRPr="006C1AF6" w:rsidRDefault="00403180" w:rsidP="00403180">
      <w:pPr>
        <w:pStyle w:val="NormalWeb"/>
        <w:spacing w:before="0" w:beforeAutospacing="0" w:after="0" w:afterAutospacing="0"/>
        <w:rPr>
          <w:color w:val="17365D"/>
        </w:rPr>
      </w:pPr>
      <w:r w:rsidRPr="000500D9">
        <w:rPr>
          <w:rFonts w:ascii="Tahoma" w:hAnsi="Tahoma" w:cs="Tahoma"/>
          <w:b/>
          <w:bCs/>
          <w:color w:val="17365D"/>
          <w:sz w:val="22"/>
          <w:szCs w:val="22"/>
        </w:rPr>
        <w:t>Préalable : Les indicateurs sont SMART : Spécifique, Mesurable, Acceptable, Réaliste, fixés dans le Temps. Il faut limiter le nombre d’indicateurs, car la difficulté n’est pas de les créer mais de les suivre dans le</w:t>
      </w:r>
      <w:r w:rsidRPr="006C1AF6">
        <w:rPr>
          <w:rFonts w:ascii="Tahoma" w:hAnsi="Tahoma" w:cs="Tahoma"/>
          <w:color w:val="17365D"/>
          <w:sz w:val="22"/>
          <w:szCs w:val="22"/>
        </w:rPr>
        <w:t xml:space="preserve"> temps...</w:t>
      </w:r>
    </w:p>
    <w:p w14:paraId="6B4536BF" w14:textId="77777777" w:rsidR="00E80F2E" w:rsidRDefault="00E80F2E" w:rsidP="00403180">
      <w:pPr>
        <w:pStyle w:val="NormalWeb"/>
        <w:spacing w:before="0" w:beforeAutospacing="0" w:after="0" w:afterAutospacing="0"/>
        <w:rPr>
          <w:color w:val="17365D"/>
        </w:rPr>
      </w:pPr>
    </w:p>
    <w:p w14:paraId="59523E30" w14:textId="77777777" w:rsidR="006C1AF6" w:rsidRPr="006C1AF6" w:rsidRDefault="006C1AF6" w:rsidP="00403180">
      <w:pPr>
        <w:pStyle w:val="NormalWeb"/>
        <w:spacing w:before="0" w:beforeAutospacing="0" w:after="0" w:afterAutospacing="0"/>
        <w:rPr>
          <w:color w:val="17365D"/>
        </w:rPr>
      </w:pPr>
    </w:p>
    <w:p w14:paraId="43289A91"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b/>
          <w:bCs/>
          <w:color w:val="17365D"/>
          <w:sz w:val="22"/>
          <w:szCs w:val="22"/>
        </w:rPr>
        <w:t>Indicateurs d’activité</w:t>
      </w:r>
    </w:p>
    <w:p w14:paraId="07BE926F" w14:textId="77777777" w:rsidR="00403180" w:rsidRPr="006C1AF6" w:rsidRDefault="00403180" w:rsidP="00403180">
      <w:pPr>
        <w:pStyle w:val="NormalWeb"/>
        <w:spacing w:before="0" w:beforeAutospacing="0" w:after="0" w:afterAutospacing="0"/>
        <w:rPr>
          <w:color w:val="17365D"/>
        </w:rPr>
      </w:pPr>
      <w:r w:rsidRPr="006C1AF6">
        <w:rPr>
          <w:color w:val="17365D"/>
        </w:rPr>
        <w:t> </w:t>
      </w:r>
    </w:p>
    <w:p w14:paraId="35045310" w14:textId="77777777" w:rsidR="00403180" w:rsidRPr="006C1AF6" w:rsidRDefault="00A96C19" w:rsidP="00403180">
      <w:pPr>
        <w:pStyle w:val="NormalWeb"/>
        <w:spacing w:before="0" w:beforeAutospacing="0" w:after="0" w:afterAutospacing="0"/>
        <w:rPr>
          <w:color w:val="17365D"/>
        </w:rPr>
      </w:pPr>
      <w:r>
        <w:rPr>
          <w:rFonts w:ascii="Tahoma" w:hAnsi="Tahoma" w:cs="Tahoma"/>
          <w:i/>
          <w:iCs/>
          <w:color w:val="17365D"/>
          <w:sz w:val="22"/>
          <w:szCs w:val="22"/>
        </w:rPr>
        <w:t>L</w:t>
      </w:r>
      <w:r w:rsidR="00403180" w:rsidRPr="006C1AF6">
        <w:rPr>
          <w:rFonts w:ascii="Tahoma" w:hAnsi="Tahoma" w:cs="Tahoma"/>
          <w:i/>
          <w:iCs/>
          <w:color w:val="17365D"/>
          <w:sz w:val="22"/>
          <w:szCs w:val="22"/>
        </w:rPr>
        <w:t xml:space="preserve">es indicateurs d’activités rendent compte de ce que vous allez faire et de ce que vous allez produire. </w:t>
      </w:r>
    </w:p>
    <w:p w14:paraId="01F36322"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712ECC6A" w14:textId="77777777" w:rsidR="00403180" w:rsidRPr="006C1AF6" w:rsidRDefault="00403180" w:rsidP="00403180">
      <w:pPr>
        <w:pStyle w:val="NormalWeb"/>
        <w:numPr>
          <w:ilvl w:val="0"/>
          <w:numId w:val="1"/>
        </w:numPr>
        <w:spacing w:before="0" w:beforeAutospacing="0" w:after="0" w:afterAutospacing="0"/>
        <w:ind w:left="1440"/>
        <w:rPr>
          <w:color w:val="17365D"/>
        </w:rPr>
      </w:pPr>
      <w:r w:rsidRPr="006C1AF6">
        <w:rPr>
          <w:rFonts w:ascii="Tahoma" w:hAnsi="Tahoma" w:cs="Tahoma"/>
          <w:color w:val="17365D"/>
          <w:sz w:val="22"/>
          <w:szCs w:val="22"/>
        </w:rPr>
        <w:t xml:space="preserve">Quels sont les indicateurs (nombre, ratio, …) que vous allez mettre en place ? </w:t>
      </w:r>
      <w:r w:rsidRPr="006C1AF6">
        <w:rPr>
          <w:rFonts w:ascii="Tahoma" w:hAnsi="Tahoma" w:cs="Tahoma"/>
          <w:i/>
          <w:color w:val="17365D"/>
          <w:sz w:val="22"/>
          <w:szCs w:val="22"/>
        </w:rPr>
        <w:t>(</w:t>
      </w:r>
      <w:proofErr w:type="gramStart"/>
      <w:r w:rsidRPr="006C1AF6">
        <w:rPr>
          <w:rFonts w:ascii="Tahoma" w:hAnsi="Tahoma" w:cs="Tahoma"/>
          <w:i/>
          <w:color w:val="17365D"/>
          <w:sz w:val="22"/>
          <w:szCs w:val="22"/>
        </w:rPr>
        <w:t>exemple</w:t>
      </w:r>
      <w:proofErr w:type="gramEnd"/>
      <w:r w:rsidRPr="006C1AF6">
        <w:rPr>
          <w:rFonts w:ascii="Tahoma" w:hAnsi="Tahoma" w:cs="Tahoma"/>
          <w:i/>
          <w:color w:val="17365D"/>
          <w:sz w:val="22"/>
          <w:szCs w:val="22"/>
        </w:rPr>
        <w:t> :</w:t>
      </w:r>
      <w:r w:rsidRPr="006C1AF6">
        <w:rPr>
          <w:rFonts w:ascii="Tahoma" w:hAnsi="Tahoma" w:cs="Tahoma"/>
          <w:color w:val="17365D"/>
          <w:sz w:val="22"/>
          <w:szCs w:val="22"/>
        </w:rPr>
        <w:t xml:space="preserve"> </w:t>
      </w:r>
      <w:r w:rsidRPr="006C1AF6">
        <w:rPr>
          <w:rFonts w:ascii="Tahoma" w:hAnsi="Tahoma" w:cs="Tahoma"/>
          <w:i/>
          <w:iCs/>
          <w:color w:val="17365D"/>
          <w:sz w:val="22"/>
          <w:szCs w:val="22"/>
        </w:rPr>
        <w:t>nombre de références pertinentes lues, nombre d’utilisateurs dans les expériences, …)</w:t>
      </w:r>
    </w:p>
    <w:p w14:paraId="2B650023" w14:textId="77777777" w:rsidR="00403180" w:rsidRPr="006C1AF6" w:rsidRDefault="00403180" w:rsidP="00403180">
      <w:pPr>
        <w:pStyle w:val="NormalWeb"/>
        <w:spacing w:before="0" w:beforeAutospacing="0" w:after="0" w:afterAutospacing="0"/>
        <w:ind w:left="720"/>
        <w:rPr>
          <w:color w:val="17365D"/>
        </w:rPr>
      </w:pPr>
      <w:r w:rsidRPr="006C1AF6">
        <w:rPr>
          <w:color w:val="17365D"/>
        </w:rPr>
        <w:t> </w:t>
      </w:r>
    </w:p>
    <w:p w14:paraId="5CC31269" w14:textId="77777777" w:rsidR="00403180" w:rsidRPr="00C33294" w:rsidRDefault="00403180" w:rsidP="00403180">
      <w:pPr>
        <w:pStyle w:val="NormalWeb"/>
        <w:numPr>
          <w:ilvl w:val="0"/>
          <w:numId w:val="2"/>
        </w:numPr>
        <w:spacing w:before="0" w:beforeAutospacing="0" w:after="0" w:afterAutospacing="0"/>
        <w:ind w:left="1440"/>
        <w:rPr>
          <w:color w:val="17365D"/>
        </w:rPr>
      </w:pPr>
      <w:r w:rsidRPr="006C1AF6">
        <w:rPr>
          <w:rFonts w:ascii="Tahoma" w:hAnsi="Tahoma" w:cs="Tahoma"/>
          <w:color w:val="17365D"/>
          <w:sz w:val="22"/>
          <w:szCs w:val="22"/>
        </w:rPr>
        <w:t>Qu’est-ce que vous allez produire pendant votre thèse </w:t>
      </w:r>
      <w:r w:rsidRPr="006C1AF6">
        <w:rPr>
          <w:rFonts w:ascii="Tahoma" w:hAnsi="Tahoma" w:cs="Tahoma"/>
          <w:i/>
          <w:color w:val="17365D"/>
          <w:sz w:val="22"/>
          <w:szCs w:val="22"/>
        </w:rPr>
        <w:t>(exemple : livrables, protocoles expérimentaux, données, outil, maquette, …)</w:t>
      </w:r>
      <w:r w:rsidRPr="006C1AF6">
        <w:rPr>
          <w:rFonts w:ascii="Tahoma" w:hAnsi="Tahoma" w:cs="Tahoma"/>
          <w:color w:val="17365D"/>
          <w:sz w:val="22"/>
          <w:szCs w:val="22"/>
        </w:rPr>
        <w:t> ?</w:t>
      </w:r>
    </w:p>
    <w:p w14:paraId="3F748CCD" w14:textId="77777777" w:rsidR="00C33294" w:rsidRPr="00C33294" w:rsidRDefault="00C33294" w:rsidP="00C33294">
      <w:pPr>
        <w:pStyle w:val="NormalWeb"/>
        <w:spacing w:before="0" w:beforeAutospacing="0" w:after="0" w:afterAutospacing="0"/>
        <w:ind w:left="1440"/>
        <w:rPr>
          <w:color w:val="17365D"/>
        </w:rPr>
      </w:pPr>
    </w:p>
    <w:p w14:paraId="4FA572C5" w14:textId="0E3D082E" w:rsidR="00C33294" w:rsidRPr="006C1AF6" w:rsidRDefault="00C33294" w:rsidP="00403180">
      <w:pPr>
        <w:pStyle w:val="NormalWeb"/>
        <w:numPr>
          <w:ilvl w:val="0"/>
          <w:numId w:val="2"/>
        </w:numPr>
        <w:spacing w:before="0" w:beforeAutospacing="0" w:after="0" w:afterAutospacing="0"/>
        <w:ind w:left="1440"/>
        <w:rPr>
          <w:color w:val="17365D"/>
        </w:rPr>
      </w:pPr>
      <w:r>
        <w:rPr>
          <w:rFonts w:ascii="Tahoma" w:hAnsi="Tahoma" w:cs="Tahoma"/>
          <w:color w:val="17365D"/>
          <w:sz w:val="22"/>
          <w:szCs w:val="22"/>
        </w:rPr>
        <w:t xml:space="preserve">Ces indicateurs sont-ils SMART ?  </w:t>
      </w:r>
    </w:p>
    <w:p w14:paraId="42A61BDD" w14:textId="77777777" w:rsidR="00E80F2E" w:rsidRPr="00A96C19" w:rsidRDefault="00403180" w:rsidP="00403180">
      <w:pPr>
        <w:pStyle w:val="NormalWeb"/>
        <w:spacing w:before="0" w:beforeAutospacing="0" w:after="0" w:afterAutospacing="0"/>
        <w:rPr>
          <w:rFonts w:ascii="Tahoma" w:hAnsi="Tahoma" w:cs="Tahoma"/>
          <w:color w:val="17365D"/>
          <w:sz w:val="22"/>
          <w:szCs w:val="22"/>
        </w:rPr>
      </w:pPr>
      <w:r w:rsidRPr="006C1AF6">
        <w:rPr>
          <w:rFonts w:ascii="Tahoma" w:hAnsi="Tahoma" w:cs="Tahoma"/>
          <w:color w:val="17365D"/>
          <w:sz w:val="22"/>
          <w:szCs w:val="22"/>
        </w:rPr>
        <w:t> </w:t>
      </w:r>
    </w:p>
    <w:p w14:paraId="7987BF54"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b/>
          <w:bCs/>
          <w:color w:val="17365D"/>
          <w:sz w:val="22"/>
          <w:szCs w:val="22"/>
        </w:rPr>
        <w:t>Indicateurs d’objectif</w:t>
      </w:r>
    </w:p>
    <w:p w14:paraId="67C3F5BF" w14:textId="77777777" w:rsidR="00403180" w:rsidRPr="006C1AF6" w:rsidRDefault="00403180" w:rsidP="00403180">
      <w:pPr>
        <w:pStyle w:val="NormalWeb"/>
        <w:spacing w:before="0" w:beforeAutospacing="0" w:after="0" w:afterAutospacing="0"/>
        <w:rPr>
          <w:color w:val="17365D"/>
        </w:rPr>
      </w:pPr>
      <w:r w:rsidRPr="006C1AF6">
        <w:rPr>
          <w:color w:val="17365D"/>
        </w:rPr>
        <w:t> </w:t>
      </w:r>
    </w:p>
    <w:p w14:paraId="63B78085"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i/>
          <w:iCs/>
          <w:color w:val="17365D"/>
          <w:sz w:val="22"/>
          <w:szCs w:val="22"/>
        </w:rPr>
        <w:t>Les indicateurs d’objectif correspondent aux objectifs que le chercheur souhaite atteindre. Ils sont définis a priori, ils sont mesurés lors des phases expérimentales. (</w:t>
      </w:r>
      <w:proofErr w:type="gramStart"/>
      <w:r w:rsidRPr="006C1AF6">
        <w:rPr>
          <w:rFonts w:ascii="Tahoma" w:hAnsi="Tahoma" w:cs="Tahoma"/>
          <w:i/>
          <w:iCs/>
          <w:color w:val="17365D"/>
          <w:sz w:val="22"/>
          <w:szCs w:val="22"/>
        </w:rPr>
        <w:t>exemple</w:t>
      </w:r>
      <w:proofErr w:type="gramEnd"/>
      <w:r w:rsidRPr="006C1AF6">
        <w:rPr>
          <w:rFonts w:ascii="Tahoma" w:hAnsi="Tahoma" w:cs="Tahoma"/>
          <w:i/>
          <w:iCs/>
          <w:color w:val="17365D"/>
          <w:sz w:val="22"/>
          <w:szCs w:val="22"/>
        </w:rPr>
        <w:t xml:space="preserve"> : nombre d’utilisateurs &gt;100, note de satisfaction &gt;8, … ) </w:t>
      </w:r>
    </w:p>
    <w:p w14:paraId="11CA49E2"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1881153B" w14:textId="77777777" w:rsidR="00403180" w:rsidRPr="006C1AF6" w:rsidRDefault="00403180" w:rsidP="00403180">
      <w:pPr>
        <w:pStyle w:val="NormalWeb"/>
        <w:numPr>
          <w:ilvl w:val="0"/>
          <w:numId w:val="3"/>
        </w:numPr>
        <w:spacing w:before="0" w:beforeAutospacing="0" w:after="0" w:afterAutospacing="0"/>
        <w:ind w:left="1440"/>
        <w:rPr>
          <w:color w:val="17365D"/>
        </w:rPr>
      </w:pPr>
      <w:r w:rsidRPr="006C1AF6">
        <w:rPr>
          <w:rFonts w:ascii="Tahoma" w:hAnsi="Tahoma" w:cs="Tahoma"/>
          <w:color w:val="17365D"/>
          <w:sz w:val="22"/>
          <w:szCs w:val="22"/>
        </w:rPr>
        <w:t xml:space="preserve">Quels sont les indicateurs d’objectifs qui vont vous permettre de savoir si vos travaux sont satisfaisants et </w:t>
      </w:r>
      <w:r w:rsidR="00A96C19">
        <w:rPr>
          <w:rFonts w:ascii="Tahoma" w:hAnsi="Tahoma" w:cs="Tahoma"/>
          <w:color w:val="17365D"/>
          <w:sz w:val="22"/>
          <w:szCs w:val="22"/>
        </w:rPr>
        <w:t xml:space="preserve">s’ils </w:t>
      </w:r>
      <w:r w:rsidRPr="006C1AF6">
        <w:rPr>
          <w:rFonts w:ascii="Tahoma" w:hAnsi="Tahoma" w:cs="Tahoma"/>
          <w:color w:val="17365D"/>
          <w:sz w:val="22"/>
          <w:szCs w:val="22"/>
        </w:rPr>
        <w:t xml:space="preserve">peuvent être communiqués ? </w:t>
      </w:r>
    </w:p>
    <w:p w14:paraId="2B183FC4"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5C53190B" w14:textId="77777777" w:rsidR="00403180" w:rsidRPr="00E80F2E" w:rsidRDefault="00403180" w:rsidP="00403180">
      <w:pPr>
        <w:pStyle w:val="NormalWeb"/>
        <w:numPr>
          <w:ilvl w:val="0"/>
          <w:numId w:val="4"/>
        </w:numPr>
        <w:spacing w:before="0" w:beforeAutospacing="0" w:after="0" w:afterAutospacing="0"/>
        <w:ind w:left="1440"/>
        <w:rPr>
          <w:color w:val="17365D"/>
        </w:rPr>
      </w:pPr>
      <w:r w:rsidRPr="006C1AF6">
        <w:rPr>
          <w:rFonts w:ascii="Tahoma" w:hAnsi="Tahoma" w:cs="Tahoma"/>
          <w:color w:val="17365D"/>
          <w:sz w:val="22"/>
          <w:szCs w:val="22"/>
        </w:rPr>
        <w:t xml:space="preserve">Autrement dit, quels sont les éléments qui vous permettent de dire que vous avez atteint votre objectif ? </w:t>
      </w:r>
    </w:p>
    <w:p w14:paraId="7AF4A8D6"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70DD44D5" w14:textId="77777777" w:rsidR="00C33294" w:rsidRDefault="00403180" w:rsidP="00C33294">
      <w:pPr>
        <w:pStyle w:val="NormalWeb"/>
        <w:numPr>
          <w:ilvl w:val="0"/>
          <w:numId w:val="5"/>
        </w:numPr>
        <w:spacing w:before="0" w:beforeAutospacing="0" w:after="0" w:afterAutospacing="0"/>
        <w:ind w:left="1440"/>
        <w:rPr>
          <w:color w:val="17365D"/>
        </w:rPr>
      </w:pPr>
      <w:r w:rsidRPr="006C1AF6">
        <w:rPr>
          <w:rFonts w:ascii="Tahoma" w:hAnsi="Tahoma" w:cs="Tahoma"/>
          <w:color w:val="17365D"/>
          <w:sz w:val="22"/>
          <w:szCs w:val="22"/>
        </w:rPr>
        <w:t xml:space="preserve">Quelles sont les valeurs </w:t>
      </w:r>
      <w:r w:rsidRPr="006C1AF6">
        <w:rPr>
          <w:rFonts w:ascii="Tahoma" w:hAnsi="Tahoma" w:cs="Tahoma"/>
          <w:i/>
          <w:iCs/>
          <w:color w:val="17365D"/>
          <w:sz w:val="22"/>
          <w:szCs w:val="22"/>
        </w:rPr>
        <w:t xml:space="preserve">a priori </w:t>
      </w:r>
      <w:r w:rsidRPr="006C1AF6">
        <w:rPr>
          <w:rFonts w:ascii="Tahoma" w:hAnsi="Tahoma" w:cs="Tahoma"/>
          <w:color w:val="17365D"/>
          <w:sz w:val="22"/>
          <w:szCs w:val="22"/>
        </w:rPr>
        <w:t>que vous fixe</w:t>
      </w:r>
      <w:r w:rsidR="006C1AF6">
        <w:rPr>
          <w:rFonts w:ascii="Tahoma" w:hAnsi="Tahoma" w:cs="Tahoma"/>
          <w:color w:val="17365D"/>
          <w:sz w:val="22"/>
          <w:szCs w:val="22"/>
        </w:rPr>
        <w:t>z</w:t>
      </w:r>
      <w:r w:rsidRPr="006C1AF6">
        <w:rPr>
          <w:rFonts w:ascii="Tahoma" w:hAnsi="Tahoma" w:cs="Tahoma"/>
          <w:color w:val="17365D"/>
          <w:sz w:val="22"/>
          <w:szCs w:val="22"/>
        </w:rPr>
        <w:t xml:space="preserve"> à ces indicateurs d’objectifs ?  </w:t>
      </w:r>
    </w:p>
    <w:p w14:paraId="597BB1ED" w14:textId="77777777" w:rsidR="00C33294" w:rsidRDefault="00C33294" w:rsidP="00C33294">
      <w:pPr>
        <w:pStyle w:val="NormalWeb"/>
        <w:spacing w:before="0" w:beforeAutospacing="0" w:after="0" w:afterAutospacing="0"/>
        <w:ind w:left="1440"/>
        <w:rPr>
          <w:color w:val="17365D"/>
        </w:rPr>
      </w:pPr>
    </w:p>
    <w:p w14:paraId="7398AF62" w14:textId="55F38D1A" w:rsidR="00C33294" w:rsidRPr="00C33294" w:rsidRDefault="00C33294" w:rsidP="00C33294">
      <w:pPr>
        <w:pStyle w:val="NormalWeb"/>
        <w:numPr>
          <w:ilvl w:val="0"/>
          <w:numId w:val="5"/>
        </w:numPr>
        <w:spacing w:before="0" w:beforeAutospacing="0" w:after="0" w:afterAutospacing="0"/>
        <w:ind w:left="1440"/>
        <w:rPr>
          <w:color w:val="17365D"/>
        </w:rPr>
      </w:pPr>
      <w:r w:rsidRPr="00C33294">
        <w:rPr>
          <w:rFonts w:ascii="Tahoma" w:hAnsi="Tahoma" w:cs="Tahoma"/>
          <w:color w:val="17365D"/>
          <w:sz w:val="22"/>
          <w:szCs w:val="22"/>
        </w:rPr>
        <w:t xml:space="preserve">Ces indicateurs sont-ils SMART ?  </w:t>
      </w:r>
    </w:p>
    <w:p w14:paraId="2ED9D7C8" w14:textId="77777777" w:rsidR="00403180" w:rsidRPr="006C1AF6" w:rsidRDefault="00403180" w:rsidP="00403180">
      <w:pPr>
        <w:pStyle w:val="NormalWeb"/>
        <w:spacing w:before="0" w:beforeAutospacing="0" w:after="0" w:afterAutospacing="0"/>
        <w:rPr>
          <w:color w:val="17365D"/>
        </w:rPr>
      </w:pPr>
      <w:r w:rsidRPr="006C1AF6">
        <w:rPr>
          <w:color w:val="17365D"/>
        </w:rPr>
        <w:t> </w:t>
      </w:r>
    </w:p>
    <w:p w14:paraId="7637D9C9" w14:textId="77777777" w:rsidR="00403180" w:rsidRPr="006C1AF6" w:rsidRDefault="00403180" w:rsidP="00403180">
      <w:pPr>
        <w:pStyle w:val="NormalWeb"/>
        <w:numPr>
          <w:ilvl w:val="0"/>
          <w:numId w:val="6"/>
        </w:numPr>
        <w:spacing w:before="0" w:beforeAutospacing="0" w:after="0" w:afterAutospacing="0"/>
        <w:ind w:left="1440"/>
        <w:rPr>
          <w:color w:val="17365D"/>
        </w:rPr>
      </w:pPr>
      <w:r w:rsidRPr="006C1AF6">
        <w:rPr>
          <w:rFonts w:ascii="Tahoma" w:hAnsi="Tahoma" w:cs="Tahoma"/>
          <w:color w:val="17365D"/>
          <w:sz w:val="22"/>
          <w:szCs w:val="22"/>
        </w:rPr>
        <w:t xml:space="preserve">Quelles sont les mesures que vous allez faire </w:t>
      </w:r>
      <w:r w:rsidRPr="006B27ED">
        <w:rPr>
          <w:rFonts w:ascii="Tahoma" w:hAnsi="Tahoma" w:cs="Tahoma"/>
          <w:i/>
          <w:color w:val="17365D"/>
          <w:sz w:val="22"/>
          <w:szCs w:val="22"/>
        </w:rPr>
        <w:t>in situ</w:t>
      </w:r>
      <w:r w:rsidRPr="006C1AF6">
        <w:rPr>
          <w:rFonts w:ascii="Tahoma" w:hAnsi="Tahoma" w:cs="Tahoma"/>
          <w:color w:val="17365D"/>
          <w:sz w:val="22"/>
          <w:szCs w:val="22"/>
        </w:rPr>
        <w:t xml:space="preserve"> ou en laboratoire pour calculer ces indicateurs d’objectif ? </w:t>
      </w:r>
      <w:r w:rsidRPr="006C1AF6">
        <w:rPr>
          <w:rFonts w:ascii="Tahoma" w:hAnsi="Tahoma" w:cs="Tahoma"/>
          <w:i/>
          <w:color w:val="17365D"/>
          <w:sz w:val="22"/>
          <w:szCs w:val="22"/>
        </w:rPr>
        <w:t>(pratiques, satisfaction, performance, etc</w:t>
      </w:r>
      <w:r w:rsidR="006C1AF6" w:rsidRPr="006C1AF6">
        <w:rPr>
          <w:rFonts w:ascii="Tahoma" w:hAnsi="Tahoma" w:cs="Tahoma"/>
          <w:i/>
          <w:color w:val="17365D"/>
          <w:sz w:val="22"/>
          <w:szCs w:val="22"/>
        </w:rPr>
        <w:t>.</w:t>
      </w:r>
      <w:r w:rsidRPr="006C1AF6">
        <w:rPr>
          <w:rFonts w:ascii="Tahoma" w:hAnsi="Tahoma" w:cs="Tahoma"/>
          <w:i/>
          <w:color w:val="17365D"/>
          <w:sz w:val="22"/>
          <w:szCs w:val="22"/>
        </w:rPr>
        <w:t>)</w:t>
      </w:r>
      <w:r w:rsidRPr="006C1AF6">
        <w:rPr>
          <w:rFonts w:ascii="Tahoma" w:hAnsi="Tahoma" w:cs="Tahoma"/>
          <w:color w:val="17365D"/>
          <w:sz w:val="22"/>
          <w:szCs w:val="22"/>
        </w:rPr>
        <w:t xml:space="preserve"> </w:t>
      </w:r>
    </w:p>
    <w:p w14:paraId="57AAF4D2" w14:textId="77777777" w:rsidR="001669BF" w:rsidRDefault="001669BF"/>
    <w:sectPr w:rsidR="001669BF" w:rsidSect="0034558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3AA3" w14:textId="77777777" w:rsidR="000B291E" w:rsidRDefault="000B291E" w:rsidP="007446D1">
      <w:pPr>
        <w:spacing w:after="0" w:line="240" w:lineRule="auto"/>
      </w:pPr>
      <w:r>
        <w:separator/>
      </w:r>
    </w:p>
  </w:endnote>
  <w:endnote w:type="continuationSeparator" w:id="0">
    <w:p w14:paraId="7B91C390" w14:textId="77777777" w:rsidR="000B291E" w:rsidRDefault="000B291E" w:rsidP="0074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utura">
    <w:panose1 w:val="020B0602020204020303"/>
    <w:charset w:val="B1"/>
    <w:family w:val="swiss"/>
    <w:pitch w:val="variable"/>
    <w:sig w:usb0="80000867" w:usb1="00000000" w:usb2="00000000" w:usb3="00000000" w:csb0="000001FB" w:csb1="00000000"/>
  </w:font>
  <w:font w:name="Avenir Light">
    <w:panose1 w:val="020B0402020203020204"/>
    <w:charset w:val="4D"/>
    <w:family w:val="swiss"/>
    <w:pitch w:val="variable"/>
    <w:sig w:usb0="800000AF" w:usb1="5000204A" w:usb2="00000000" w:usb3="00000000" w:csb0="0000009B"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07FD" w14:textId="3371F51C" w:rsidR="007446D1" w:rsidRPr="007446D1" w:rsidRDefault="007446D1" w:rsidP="007446D1">
    <w:pPr>
      <w:pStyle w:val="Pieddepage"/>
      <w:jc w:val="center"/>
      <w:rPr>
        <w:rFonts w:ascii="Futura" w:hAnsi="Futura" w:cs="Futura"/>
        <w:color w:val="1F497D"/>
      </w:rPr>
    </w:pPr>
    <w:r w:rsidRPr="00F27EAB">
      <w:rPr>
        <w:rFonts w:ascii="Avenir Light" w:hAnsi="Avenir Light"/>
        <w:b/>
        <w:noProof/>
        <w:color w:val="1F497D"/>
        <w:lang w:eastAsia="fr-FR"/>
      </w:rPr>
      <w:drawing>
        <wp:anchor distT="0" distB="0" distL="114300" distR="114300" simplePos="0" relativeHeight="251660288" behindDoc="1" locked="0" layoutInCell="1" allowOverlap="1" wp14:anchorId="47B10115" wp14:editId="6C835D11">
          <wp:simplePos x="0" y="0"/>
          <wp:positionH relativeFrom="margin">
            <wp:posOffset>-635</wp:posOffset>
          </wp:positionH>
          <wp:positionV relativeFrom="paragraph">
            <wp:posOffset>-311889</wp:posOffset>
          </wp:positionV>
          <wp:extent cx="567690" cy="5600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690" cy="560070"/>
                  </a:xfrm>
                  <a:prstGeom prst="rect">
                    <a:avLst/>
                  </a:prstGeom>
                  <a:noFill/>
                  <a:ln>
                    <a:noFill/>
                  </a:ln>
                </pic:spPr>
              </pic:pic>
            </a:graphicData>
          </a:graphic>
        </wp:anchor>
      </w:drawing>
    </w:r>
    <w:r w:rsidRPr="00F27EAB">
      <w:rPr>
        <w:rFonts w:ascii="Tahoma" w:hAnsi="Tahoma" w:cs="Tahoma"/>
        <w:noProof/>
        <w:color w:val="1F497D"/>
        <w:sz w:val="18"/>
        <w:szCs w:val="18"/>
        <w:lang w:eastAsia="fr-FR"/>
      </w:rPr>
      <w:drawing>
        <wp:anchor distT="0" distB="0" distL="114300" distR="114300" simplePos="0" relativeHeight="251659264" behindDoc="1" locked="0" layoutInCell="1" allowOverlap="1" wp14:anchorId="0696383C" wp14:editId="4BF80E5E">
          <wp:simplePos x="0" y="0"/>
          <wp:positionH relativeFrom="margin">
            <wp:align>right</wp:align>
          </wp:positionH>
          <wp:positionV relativeFrom="paragraph">
            <wp:posOffset>-68786</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Pr="00F27EAB">
      <w:rPr>
        <w:rFonts w:ascii="Tahoma" w:hAnsi="Tahoma" w:cs="Tahoma"/>
        <w:b/>
        <w:color w:val="1F497D"/>
        <w:sz w:val="18"/>
        <w:szCs w:val="18"/>
      </w:rPr>
      <w:t>Méth</w:t>
    </w:r>
    <w:r w:rsidR="00A96C19">
      <w:rPr>
        <w:rFonts w:ascii="Tahoma" w:hAnsi="Tahoma" w:cs="Tahoma"/>
        <w:b/>
        <w:color w:val="1F497D"/>
        <w:sz w:val="18"/>
        <w:szCs w:val="18"/>
      </w:rPr>
      <w:t>ode THEDRE, N. Mandran</w:t>
    </w:r>
    <w:r w:rsidR="00594F72">
      <w:rPr>
        <w:rFonts w:ascii="Tahoma" w:hAnsi="Tahoma" w:cs="Tahoma"/>
        <w:b/>
        <w:color w:val="1F497D"/>
        <w:sz w:val="18"/>
        <w:szCs w:val="18"/>
      </w:rPr>
      <w:t>, 2020, Version 5</w:t>
    </w:r>
    <w:r w:rsidRPr="00F27EAB">
      <w:rPr>
        <w:rFonts w:ascii="Tahoma" w:hAnsi="Tahoma" w:cs="Tahoma"/>
        <w:b/>
        <w:color w:val="1F497D"/>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4F04" w14:textId="77777777" w:rsidR="000B291E" w:rsidRDefault="000B291E" w:rsidP="007446D1">
      <w:pPr>
        <w:spacing w:after="0" w:line="240" w:lineRule="auto"/>
      </w:pPr>
      <w:r>
        <w:separator/>
      </w:r>
    </w:p>
  </w:footnote>
  <w:footnote w:type="continuationSeparator" w:id="0">
    <w:p w14:paraId="20807F86" w14:textId="77777777" w:rsidR="000B291E" w:rsidRDefault="000B291E" w:rsidP="00744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521E"/>
    <w:multiLevelType w:val="multilevel"/>
    <w:tmpl w:val="082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C6548"/>
    <w:multiLevelType w:val="multilevel"/>
    <w:tmpl w:val="7DF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E735B"/>
    <w:multiLevelType w:val="multilevel"/>
    <w:tmpl w:val="89CA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A3BCF"/>
    <w:multiLevelType w:val="multilevel"/>
    <w:tmpl w:val="6856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F683C"/>
    <w:multiLevelType w:val="multilevel"/>
    <w:tmpl w:val="4C3A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F28E9"/>
    <w:multiLevelType w:val="multilevel"/>
    <w:tmpl w:val="352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493497">
    <w:abstractNumId w:val="1"/>
  </w:num>
  <w:num w:numId="2" w16cid:durableId="769088885">
    <w:abstractNumId w:val="2"/>
  </w:num>
  <w:num w:numId="3" w16cid:durableId="1833061103">
    <w:abstractNumId w:val="3"/>
  </w:num>
  <w:num w:numId="4" w16cid:durableId="1904677219">
    <w:abstractNumId w:val="5"/>
  </w:num>
  <w:num w:numId="5" w16cid:durableId="791169703">
    <w:abstractNumId w:val="4"/>
  </w:num>
  <w:num w:numId="6" w16cid:durableId="204579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80"/>
    <w:rsid w:val="000500D9"/>
    <w:rsid w:val="000B291E"/>
    <w:rsid w:val="00117AAA"/>
    <w:rsid w:val="001669BF"/>
    <w:rsid w:val="00345588"/>
    <w:rsid w:val="00403180"/>
    <w:rsid w:val="00594F72"/>
    <w:rsid w:val="006B27ED"/>
    <w:rsid w:val="006C1AF6"/>
    <w:rsid w:val="0072189E"/>
    <w:rsid w:val="007446D1"/>
    <w:rsid w:val="00896975"/>
    <w:rsid w:val="00936DFC"/>
    <w:rsid w:val="00A96C19"/>
    <w:rsid w:val="00BE6417"/>
    <w:rsid w:val="00C33294"/>
    <w:rsid w:val="00E80F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AA367"/>
  <w15:docId w15:val="{12D8C219-877E-3246-A872-0C52A448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23488,bqiaagaaeyqcaaagiaiaaaoztaaabrfaaaaaaaaaaaaaaaaaaaaaaaaaaaaaaaaaaaaaaaaaaaaaaaaaaaaaaaaaaaaaaaaaaaaaaaaaaaaaaaaaaaaaaaaaaaaaaaaaaaaaaaaaaaaaaaaaaaaaaaaaaaaaaaaaaaaaaaaaaaaaaaaaaaaaaaaaaaaaaaaaaaaaaaaaaaaaaaaaaaaaaaaaaaaaaaaaaaaaaaa"/>
    <w:basedOn w:val="Normal"/>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446D1"/>
    <w:pPr>
      <w:tabs>
        <w:tab w:val="center" w:pos="4536"/>
        <w:tab w:val="right" w:pos="9072"/>
      </w:tabs>
      <w:spacing w:after="0" w:line="240" w:lineRule="auto"/>
    </w:pPr>
  </w:style>
  <w:style w:type="character" w:customStyle="1" w:styleId="En-tteCar">
    <w:name w:val="En-tête Car"/>
    <w:basedOn w:val="Policepardfaut"/>
    <w:link w:val="En-tte"/>
    <w:uiPriority w:val="99"/>
    <w:rsid w:val="007446D1"/>
  </w:style>
  <w:style w:type="paragraph" w:styleId="Pieddepage">
    <w:name w:val="footer"/>
    <w:basedOn w:val="Normal"/>
    <w:link w:val="PieddepageCar"/>
    <w:uiPriority w:val="99"/>
    <w:unhideWhenUsed/>
    <w:rsid w:val="00744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D1"/>
  </w:style>
  <w:style w:type="character" w:styleId="Lienhypertexte">
    <w:name w:val="Hyperlink"/>
    <w:basedOn w:val="Policepardfaut"/>
    <w:uiPriority w:val="99"/>
    <w:semiHidden/>
    <w:unhideWhenUsed/>
    <w:rsid w:val="00936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1963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Microsoft Office User</cp:lastModifiedBy>
  <cp:revision>3</cp:revision>
  <dcterms:created xsi:type="dcterms:W3CDTF">2023-10-31T10:37:00Z</dcterms:created>
  <dcterms:modified xsi:type="dcterms:W3CDTF">2023-10-31T10:38:00Z</dcterms:modified>
</cp:coreProperties>
</file>